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5D507D4C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</w:t>
      </w:r>
      <w:r w:rsidR="0064622A">
        <w:rPr>
          <w:rFonts w:ascii="Arial" w:hAnsi="Arial" w:cs="Arial"/>
          <w:sz w:val="24"/>
          <w:szCs w:val="24"/>
        </w:rPr>
        <w:t>8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</w:t>
      </w:r>
      <w:r w:rsidR="00B5041B">
        <w:rPr>
          <w:rFonts w:ascii="Arial" w:hAnsi="Arial" w:cs="Arial"/>
          <w:sz w:val="24"/>
          <w:szCs w:val="24"/>
        </w:rPr>
        <w:t xml:space="preserve"> za financije i proračun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D56E48">
        <w:rPr>
          <w:rFonts w:ascii="Arial" w:eastAsia="Calibri" w:hAnsi="Arial" w:cs="Arial"/>
          <w:b/>
          <w:color w:val="000000" w:themeColor="text1"/>
          <w:sz w:val="24"/>
          <w:szCs w:val="24"/>
        </w:rPr>
        <w:t>2</w:t>
      </w:r>
      <w:r w:rsidR="0064622A">
        <w:rPr>
          <w:rFonts w:ascii="Arial" w:eastAsia="Calibri" w:hAnsi="Arial" w:cs="Arial"/>
          <w:b/>
          <w:color w:val="000000" w:themeColor="text1"/>
          <w:sz w:val="24"/>
          <w:szCs w:val="24"/>
        </w:rPr>
        <w:t>6</w:t>
      </w:r>
      <w:r w:rsidR="00920A85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. </w:t>
      </w:r>
      <w:r w:rsidR="0064622A">
        <w:rPr>
          <w:rFonts w:ascii="Arial" w:eastAsia="Calibri" w:hAnsi="Arial" w:cs="Arial"/>
          <w:b/>
          <w:color w:val="000000" w:themeColor="text1"/>
          <w:sz w:val="24"/>
          <w:szCs w:val="24"/>
        </w:rPr>
        <w:t>svibnja</w:t>
      </w:r>
      <w:r w:rsidR="00920A85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2026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B5041B">
        <w:rPr>
          <w:rFonts w:ascii="Arial" w:hAnsi="Arial" w:cs="Arial"/>
          <w:sz w:val="24"/>
          <w:szCs w:val="24"/>
        </w:rPr>
        <w:t xml:space="preserve"> 15</w:t>
      </w:r>
      <w:r w:rsidR="00C5279E">
        <w:rPr>
          <w:rFonts w:ascii="Arial" w:hAnsi="Arial" w:cs="Arial"/>
          <w:sz w:val="24"/>
          <w:szCs w:val="24"/>
        </w:rPr>
        <w:t>:</w:t>
      </w:r>
      <w:r w:rsidR="00920A85">
        <w:rPr>
          <w:rFonts w:ascii="Arial" w:hAnsi="Arial" w:cs="Arial"/>
          <w:sz w:val="24"/>
          <w:szCs w:val="24"/>
        </w:rPr>
        <w:t>00</w:t>
      </w:r>
      <w:r w:rsidR="00B5041B">
        <w:rPr>
          <w:rFonts w:ascii="Arial" w:hAnsi="Arial" w:cs="Arial"/>
          <w:sz w:val="24"/>
          <w:szCs w:val="24"/>
        </w:rPr>
        <w:t xml:space="preserve">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0EE14A48" w14:textId="7270237E" w:rsidR="00921BF9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Ilija </w:t>
      </w:r>
      <w:proofErr w:type="spellStart"/>
      <w:r>
        <w:rPr>
          <w:rFonts w:ascii="Arial" w:hAnsi="Arial" w:cs="Arial"/>
          <w:sz w:val="24"/>
          <w:szCs w:val="24"/>
        </w:rPr>
        <w:t>Krištić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7D4F3778" w14:textId="55402D12" w:rsidR="00920A85" w:rsidRPr="00920A85" w:rsidRDefault="00920A85" w:rsidP="00920A8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07A2F">
        <w:rPr>
          <w:rFonts w:ascii="Arial" w:hAnsi="Arial" w:cs="Arial"/>
          <w:sz w:val="24"/>
          <w:szCs w:val="24"/>
        </w:rPr>
        <w:t xml:space="preserve">Krešimir Malec – član </w:t>
      </w:r>
    </w:p>
    <w:p w14:paraId="601150B9" w14:textId="2FD40DA6" w:rsidR="006B3001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Zdravko Miksa </w:t>
      </w:r>
      <w:r w:rsidR="00921BF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6B3001">
        <w:rPr>
          <w:rFonts w:ascii="Arial" w:hAnsi="Arial" w:cs="Arial"/>
          <w:sz w:val="24"/>
          <w:szCs w:val="24"/>
        </w:rPr>
        <w:t>član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042587F" w14:textId="2C7191DA" w:rsidR="00B15523" w:rsidRPr="00B15523" w:rsidRDefault="00AD73F0" w:rsidP="00B15523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B5041B">
        <w:rPr>
          <w:rFonts w:ascii="Arial" w:hAnsi="Arial" w:cs="Arial"/>
          <w:sz w:val="24"/>
          <w:szCs w:val="24"/>
        </w:rPr>
        <w:t xml:space="preserve">aja Krnjević – članica </w:t>
      </w:r>
    </w:p>
    <w:p w14:paraId="65BD8023" w14:textId="1208011E" w:rsidR="0064622A" w:rsidRDefault="0064622A" w:rsidP="00B504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Odsutni članovi Odbora: </w:t>
      </w:r>
    </w:p>
    <w:p w14:paraId="752F6B1F" w14:textId="6100129B" w:rsidR="0064622A" w:rsidRPr="0064622A" w:rsidRDefault="0064622A" w:rsidP="00B5041B">
      <w:pPr>
        <w:pStyle w:val="Odlomakpopisa"/>
        <w:numPr>
          <w:ilvl w:val="0"/>
          <w:numId w:val="4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Milica </w:t>
      </w:r>
      <w:proofErr w:type="spellStart"/>
      <w:r>
        <w:rPr>
          <w:rFonts w:ascii="Arial" w:hAnsi="Arial" w:cs="Arial"/>
          <w:sz w:val="24"/>
          <w:szCs w:val="24"/>
        </w:rPr>
        <w:t>Piličić</w:t>
      </w:r>
      <w:proofErr w:type="spellEnd"/>
      <w:r>
        <w:rPr>
          <w:rFonts w:ascii="Arial" w:hAnsi="Arial" w:cs="Arial"/>
          <w:sz w:val="24"/>
          <w:szCs w:val="24"/>
        </w:rPr>
        <w:t xml:space="preserve"> – predsjednica Odbora</w:t>
      </w:r>
    </w:p>
    <w:p w14:paraId="60499FD8" w14:textId="00E82AC5" w:rsidR="00B5041B" w:rsidRDefault="00B5041B" w:rsidP="00B504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3994B4D7" w14:textId="136BDF3F" w:rsidR="0066591B" w:rsidRDefault="00B5041B" w:rsidP="007B3CA9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Tamara Mandić – pročelnica Upravnog odjela za financi</w:t>
      </w:r>
      <w:r w:rsidRPr="00AE4FC9">
        <w:rPr>
          <w:rFonts w:ascii="Arial" w:hAnsi="Arial" w:cs="Arial"/>
          <w:sz w:val="24"/>
          <w:szCs w:val="24"/>
        </w:rPr>
        <w:t>je i proračun</w:t>
      </w:r>
    </w:p>
    <w:p w14:paraId="761B1ACC" w14:textId="3222BD5D" w:rsidR="0064622A" w:rsidRDefault="0064622A" w:rsidP="007B3CA9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Radošević – direktorica trgovačkog društva IVAKOP d.o.o.</w:t>
      </w:r>
    </w:p>
    <w:p w14:paraId="1171218C" w14:textId="5E4CC6CA" w:rsidR="0064622A" w:rsidRDefault="0064622A" w:rsidP="007B3CA9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Dražen Hlad – direktor trgovačkog društva Komunalni centar Ivanić-Grad d.o.o. </w:t>
      </w:r>
    </w:p>
    <w:p w14:paraId="4DBAFD01" w14:textId="66BE3F54" w:rsidR="0064622A" w:rsidRDefault="0064622A" w:rsidP="007B3CA9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Valentin </w:t>
      </w:r>
      <w:proofErr w:type="spellStart"/>
      <w:r>
        <w:rPr>
          <w:rFonts w:ascii="Arial" w:hAnsi="Arial" w:cs="Arial"/>
          <w:sz w:val="24"/>
          <w:szCs w:val="24"/>
        </w:rPr>
        <w:t>Gadža</w:t>
      </w:r>
      <w:proofErr w:type="spellEnd"/>
      <w:r>
        <w:rPr>
          <w:rFonts w:ascii="Arial" w:hAnsi="Arial" w:cs="Arial"/>
          <w:sz w:val="24"/>
          <w:szCs w:val="24"/>
        </w:rPr>
        <w:t xml:space="preserve"> – direktor trgovačkog društva Poduzetnički centar Ivanić-Grad d.o.o.</w:t>
      </w:r>
    </w:p>
    <w:p w14:paraId="7655FBB8" w14:textId="2A5FA38E" w:rsidR="00B5041B" w:rsidRDefault="0064622A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</w:t>
      </w:r>
      <w:r w:rsid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Odbora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g.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Ilija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Krištić</w:t>
      </w:r>
      <w:proofErr w:type="spellEnd"/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– otvori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o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je</w:t>
      </w:r>
      <w:r w:rsid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8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sjednicu Odbora za financije i proračun, konstatirala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da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sjednici prisutn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većina </w:t>
      </w:r>
      <w:r w:rsidR="00B5041B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te da se mogu donositi pravovaljane odluke. </w:t>
      </w:r>
    </w:p>
    <w:p w14:paraId="23A89F2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6387D62" w14:textId="6AFDADAB" w:rsidR="00B5041B" w:rsidRPr="00B5041B" w:rsidRDefault="0064622A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Predsjedavajući g. Ilija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>Krištić</w:t>
      </w:r>
      <w:proofErr w:type="spellEnd"/>
      <w:r w:rsid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da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 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 na raspravu</w:t>
      </w:r>
      <w:r w:rsidR="00970D62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B5041B"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dnevni red koji je jednoglasno usvojen.</w:t>
      </w:r>
    </w:p>
    <w:p w14:paraId="179E6CD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338500F" w14:textId="77777777" w:rsidR="00AE4FC9" w:rsidRPr="00AE4FC9" w:rsidRDefault="00AE4FC9" w:rsidP="00AE4FC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E4FC9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02644DA2" w14:textId="77777777" w:rsidR="00AE4FC9" w:rsidRPr="00AE4FC9" w:rsidRDefault="00AE4FC9" w:rsidP="00AE4FC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7649CD06" w14:textId="77777777" w:rsidR="0064622A" w:rsidRPr="0064622A" w:rsidRDefault="0064622A" w:rsidP="0064622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Financijskog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poslovanju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trgovačkog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društva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IVAKOP d.o.o. za 2025.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084B4C5B" w14:textId="77777777" w:rsidR="0064622A" w:rsidRPr="0064622A" w:rsidRDefault="0064622A" w:rsidP="0064622A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4BBCE532" w14:textId="77777777" w:rsidR="0064622A" w:rsidRPr="0064622A" w:rsidRDefault="0064622A" w:rsidP="0064622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Financijskog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poslovanju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trgovačkog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društva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Komunalni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centar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Ivanić-Grad d.o.o. za 2025. </w:t>
      </w:r>
      <w:proofErr w:type="spellStart"/>
      <w:proofErr w:type="gram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 i</w:t>
      </w:r>
      <w:proofErr w:type="gram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28B19A77" w14:textId="77777777" w:rsidR="0064622A" w:rsidRPr="0064622A" w:rsidRDefault="0064622A" w:rsidP="0064622A">
      <w:pPr>
        <w:spacing w:after="0" w:line="259" w:lineRule="auto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407F7EE7" w14:textId="77777777" w:rsidR="0064622A" w:rsidRPr="0064622A" w:rsidRDefault="0064622A" w:rsidP="0064622A">
      <w:pPr>
        <w:numPr>
          <w:ilvl w:val="0"/>
          <w:numId w:val="44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Financijskog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poslovanju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trgovačkog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društva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Poduzetnički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centar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Ivanić-Grad d.o.o. za 2025.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76343C2E" w14:textId="77777777" w:rsidR="0064622A" w:rsidRPr="0064622A" w:rsidRDefault="0064622A" w:rsidP="0064622A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4CF5AFDD" w14:textId="77777777" w:rsidR="0064622A" w:rsidRPr="0064622A" w:rsidRDefault="0064622A" w:rsidP="0064622A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prijedloga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Odluke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raspisivanju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javnog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natječaja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prodaju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nekretnine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označene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kao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k.č.br. 56/1,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k.o.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Šarampov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u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vlasništvu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i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64622A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,</w:t>
      </w:r>
    </w:p>
    <w:p w14:paraId="08689492" w14:textId="77777777" w:rsidR="0064622A" w:rsidRPr="0064622A" w:rsidRDefault="0064622A" w:rsidP="0064622A">
      <w:pPr>
        <w:spacing w:after="0" w:line="259" w:lineRule="auto"/>
        <w:ind w:left="720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2F184C01" w14:textId="77777777" w:rsidR="0064622A" w:rsidRPr="0064622A" w:rsidRDefault="0064622A" w:rsidP="0064622A">
      <w:pPr>
        <w:numPr>
          <w:ilvl w:val="0"/>
          <w:numId w:val="44"/>
        </w:numPr>
        <w:spacing w:after="0" w:line="259" w:lineRule="auto"/>
        <w:contextualSpacing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64622A">
        <w:rPr>
          <w:rFonts w:ascii="Arial" w:eastAsia="Times New Roman" w:hAnsi="Arial" w:cs="Arial"/>
          <w:b/>
          <w:sz w:val="24"/>
          <w:szCs w:val="24"/>
          <w:lang w:val="en-GB" w:eastAsia="zh-CN"/>
        </w:rPr>
        <w:lastRenderedPageBreak/>
        <w:t>Razno</w:t>
      </w:r>
      <w:proofErr w:type="spellEnd"/>
      <w:r w:rsidRPr="0064622A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9F6039B" w14:textId="77777777" w:rsidR="00FB1F20" w:rsidRPr="00FB1F20" w:rsidRDefault="00FB1F20" w:rsidP="00FB1F20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FC9EC82" w14:textId="564CB2DE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Rad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</w:t>
      </w:r>
      <w:r w:rsidR="00B5041B">
        <w:rPr>
          <w:rFonts w:ascii="Arial" w:eastAsia="Times New Roman" w:hAnsi="Arial" w:cs="Arial"/>
          <w:sz w:val="24"/>
          <w:szCs w:val="24"/>
          <w:lang w:val="en-GB"/>
        </w:rPr>
        <w:t>rema</w:t>
      </w:r>
      <w:proofErr w:type="spellEnd"/>
      <w:r w:rsidR="00B5041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60FF1E6A" w14:textId="3709502C" w:rsidR="00BC0347" w:rsidRDefault="00AD73F0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  <w:bookmarkStart w:id="0" w:name="_Hlk105695471"/>
      <w:bookmarkStart w:id="1" w:name="_Hlk192862476"/>
    </w:p>
    <w:p w14:paraId="2FA4B818" w14:textId="77777777" w:rsidR="002F03AC" w:rsidRDefault="002F03AC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</w:p>
    <w:p w14:paraId="5F8DDA4D" w14:textId="022B0B39" w:rsidR="00A0662C" w:rsidRDefault="0064622A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Sanja Radošević,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direktorica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društvo IVAKOP d.o.o.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ukratko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je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obrazložila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Financijsko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izvješće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Izvješće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poslovanju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društvo IVAKOP d.o.o. za 2025.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godinu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6B15114" w14:textId="77777777" w:rsidR="00645F33" w:rsidRPr="00A0662C" w:rsidRDefault="00645F33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0E12060A" w14:textId="52CFC6DE" w:rsidR="00645F33" w:rsidRDefault="00645F33" w:rsidP="00645F33">
      <w:pPr>
        <w:jc w:val="both"/>
        <w:rPr>
          <w:rFonts w:ascii="Arial" w:eastAsia="Calibri" w:hAnsi="Arial" w:cs="Arial"/>
          <w:bCs/>
          <w:sz w:val="24"/>
          <w:szCs w:val="24"/>
        </w:rPr>
      </w:pPr>
      <w:bookmarkStart w:id="2" w:name="_Hlk204078972"/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64622A">
        <w:rPr>
          <w:rFonts w:ascii="Arial" w:eastAsia="Calibri" w:hAnsi="Arial" w:cs="Arial"/>
          <w:bCs/>
          <w:sz w:val="24"/>
          <w:szCs w:val="24"/>
        </w:rPr>
        <w:t>4</w:t>
      </w:r>
      <w:r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5160E7">
        <w:rPr>
          <w:rFonts w:ascii="Arial" w:eastAsia="Calibri" w:hAnsi="Arial" w:cs="Arial"/>
          <w:bCs/>
          <w:sz w:val="24"/>
          <w:szCs w:val="24"/>
        </w:rPr>
        <w:t>ova</w:t>
      </w:r>
      <w:r>
        <w:rPr>
          <w:rFonts w:ascii="Arial" w:eastAsia="Calibri" w:hAnsi="Arial" w:cs="Arial"/>
          <w:bCs/>
          <w:sz w:val="24"/>
          <w:szCs w:val="24"/>
        </w:rPr>
        <w:t xml:space="preserve"> za donio sljedeći</w:t>
      </w:r>
    </w:p>
    <w:p w14:paraId="786C82F2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5E86E9A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E81157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1EE1924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6472828" w14:textId="77777777" w:rsidR="0064622A" w:rsidRPr="0064622A" w:rsidRDefault="0064622A" w:rsidP="0064622A">
      <w:pPr>
        <w:spacing w:after="160" w:line="259" w:lineRule="auto"/>
        <w:jc w:val="both"/>
        <w:rPr>
          <w:rFonts w:ascii="Calibri" w:eastAsia="Calibri" w:hAnsi="Calibri" w:cs="Times New Roman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IVAKOP d.o.o. za 2025. godinu.</w:t>
      </w:r>
    </w:p>
    <w:p w14:paraId="22DC7B92" w14:textId="77777777" w:rsidR="0064622A" w:rsidRPr="0064622A" w:rsidRDefault="0064622A" w:rsidP="0064622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F7D5F62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izvješća iz točke I. ovog Zaključka.</w:t>
      </w:r>
    </w:p>
    <w:p w14:paraId="07C14085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BD4E2FE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114F859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C885283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4D23FD0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0E6C856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0A04072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D5078B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92827A3" w14:textId="77777777" w:rsidR="005160E7" w:rsidRPr="005160E7" w:rsidRDefault="005160E7" w:rsidP="005160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2EAE936" w14:textId="1AFAEEDD" w:rsidR="00A0662C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2. TOČKA</w:t>
      </w:r>
    </w:p>
    <w:p w14:paraId="2703BC38" w14:textId="7BEC4999" w:rsidR="0064622A" w:rsidRPr="0064622A" w:rsidRDefault="0064622A" w:rsidP="00D56E48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Dražen Hlad,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direktor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društvo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Komunalni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centar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Ivanić-Grad d.o.o.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ukratko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je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obrazložio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Financijsko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izvješće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i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Izvješće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o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poslovanju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društvo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Komunalni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centar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Ivanić-Grad d.o.o. za 2025.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godinu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. </w:t>
      </w:r>
    </w:p>
    <w:p w14:paraId="2A005C26" w14:textId="77777777" w:rsidR="00D56E48" w:rsidRPr="00A0662C" w:rsidRDefault="00D56E48" w:rsidP="00D56E48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7CB5DBA9" w14:textId="01CA9B07" w:rsidR="002F03AC" w:rsidRDefault="002F03AC" w:rsidP="00883088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64622A">
        <w:rPr>
          <w:rFonts w:ascii="Arial" w:eastAsia="Calibri" w:hAnsi="Arial" w:cs="Arial"/>
          <w:bCs/>
          <w:sz w:val="24"/>
          <w:szCs w:val="24"/>
        </w:rPr>
        <w:t>4</w:t>
      </w:r>
      <w:r>
        <w:rPr>
          <w:rFonts w:ascii="Arial" w:eastAsia="Calibri" w:hAnsi="Arial" w:cs="Arial"/>
          <w:bCs/>
          <w:sz w:val="24"/>
          <w:szCs w:val="24"/>
        </w:rPr>
        <w:t xml:space="preserve"> gla</w:t>
      </w:r>
      <w:r w:rsidR="009B085E">
        <w:rPr>
          <w:rFonts w:ascii="Arial" w:eastAsia="Calibri" w:hAnsi="Arial" w:cs="Arial"/>
          <w:bCs/>
          <w:sz w:val="24"/>
          <w:szCs w:val="24"/>
        </w:rPr>
        <w:t>s</w:t>
      </w:r>
      <w:r w:rsidR="005160E7">
        <w:rPr>
          <w:rFonts w:ascii="Arial" w:eastAsia="Calibri" w:hAnsi="Arial" w:cs="Arial"/>
          <w:bCs/>
          <w:sz w:val="24"/>
          <w:szCs w:val="24"/>
        </w:rPr>
        <w:t>ova</w:t>
      </w:r>
      <w:r w:rsidR="009B085E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42608B4C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0CCCADB1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33012EE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652EDB6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67609E7" w14:textId="77777777" w:rsidR="0064622A" w:rsidRPr="0064622A" w:rsidRDefault="0064622A" w:rsidP="0064622A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Financijsko izvješće i Izvješće o poslovanju trgovačkog društva Komunalni centar Ivanić-Grad d.o.o. za 2025. godinu  </w:t>
      </w:r>
      <w:r w:rsidRPr="0064622A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  <w:r w:rsidRPr="0064622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6966B1E4" w14:textId="77777777" w:rsidR="0064622A" w:rsidRPr="0064622A" w:rsidRDefault="0064622A" w:rsidP="0064622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II.</w:t>
      </w:r>
    </w:p>
    <w:p w14:paraId="23C362E7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izvješća iz točke I. ovog Zaključka.</w:t>
      </w:r>
    </w:p>
    <w:p w14:paraId="19B6010D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6530DFC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B4C7A93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074752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6248009C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4C4931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2CA0EBEA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874773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12ADE83" w14:textId="77777777" w:rsidR="00645F33" w:rsidRDefault="00645F33" w:rsidP="00992D4C">
      <w:pPr>
        <w:spacing w:after="160" w:line="259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3F2F77" w14:textId="44A7435F" w:rsidR="00645F33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3. TOČKA</w:t>
      </w:r>
    </w:p>
    <w:p w14:paraId="07404977" w14:textId="2A23DEF6" w:rsidR="005160E7" w:rsidRDefault="0064622A" w:rsidP="005160E7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Valentin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Gadža</w:t>
      </w:r>
      <w:proofErr w:type="spellEnd"/>
      <w:r>
        <w:rPr>
          <w:rFonts w:ascii="Arial" w:eastAsia="Calibri" w:hAnsi="Arial" w:cs="Arial"/>
          <w:bCs/>
          <w:sz w:val="24"/>
          <w:szCs w:val="24"/>
        </w:rPr>
        <w:t xml:space="preserve">, direktor trgovačkog društva Poduzetnički centar Ivanić-Grad d.o.o. ukratko je obrazložio Financijsko izvješće i Izvješće o radu trgovačkog društva Poduzetnički centar Ivanić-Grad d.o.o. za 2025. godinu. </w:t>
      </w:r>
    </w:p>
    <w:p w14:paraId="0E6302FA" w14:textId="0CE833C3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64622A">
        <w:rPr>
          <w:rFonts w:ascii="Arial" w:eastAsia="Calibri" w:hAnsi="Arial" w:cs="Arial"/>
          <w:bCs/>
          <w:sz w:val="24"/>
          <w:szCs w:val="24"/>
        </w:rPr>
        <w:t>3</w:t>
      </w:r>
      <w:r w:rsidR="00F96801">
        <w:rPr>
          <w:rFonts w:ascii="Arial" w:eastAsia="Calibri" w:hAnsi="Arial" w:cs="Arial"/>
          <w:bCs/>
          <w:sz w:val="24"/>
          <w:szCs w:val="24"/>
        </w:rPr>
        <w:t xml:space="preserve"> glasa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2FEE0865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9C4D95D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FD3BA58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28A0C1F3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3D440B" w14:textId="77777777" w:rsidR="0064622A" w:rsidRPr="0064622A" w:rsidRDefault="0064622A" w:rsidP="0064622A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poslovanju trgovačkog društva Poduzetnički centar Ivanić-Grad d.o.o. za 2025. godinu.</w:t>
      </w:r>
    </w:p>
    <w:p w14:paraId="5B683FBF" w14:textId="77777777" w:rsidR="0064622A" w:rsidRPr="0064622A" w:rsidRDefault="0064622A" w:rsidP="0064622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496275DA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izvješća iz točke I. ovog Zaključka.</w:t>
      </w:r>
    </w:p>
    <w:p w14:paraId="61500283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7D3F05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0E77E14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BDCA840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B2F50B4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37DEBC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768A7DD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FCB3C2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A96F5A8" w14:textId="77777777" w:rsidR="00645F33" w:rsidRPr="00992D4C" w:rsidRDefault="00645F33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59A61E2" w14:textId="6C5B1475" w:rsidR="00F96801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4. TOČKA</w:t>
      </w:r>
    </w:p>
    <w:p w14:paraId="1F4254C4" w14:textId="77777777" w:rsidR="0064622A" w:rsidRDefault="005160E7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Tamara Mandić, pročelnica Upravnog odjela za financije i proračun ukratko je obrazložila prijedlog </w:t>
      </w:r>
      <w:r w:rsidR="0064622A" w:rsidRPr="0064622A">
        <w:rPr>
          <w:rFonts w:ascii="Arial" w:eastAsia="Calibri" w:hAnsi="Arial" w:cs="Arial"/>
          <w:bCs/>
          <w:sz w:val="24"/>
          <w:szCs w:val="24"/>
        </w:rPr>
        <w:t xml:space="preserve">Odluke o raspisivanju javnog natječaja za prodaju nekretnine označene kao k.č.br. 56/1, k.o. </w:t>
      </w:r>
      <w:proofErr w:type="spellStart"/>
      <w:r w:rsidR="0064622A" w:rsidRPr="0064622A">
        <w:rPr>
          <w:rFonts w:ascii="Arial" w:eastAsia="Calibri" w:hAnsi="Arial" w:cs="Arial"/>
          <w:bCs/>
          <w:sz w:val="24"/>
          <w:szCs w:val="24"/>
        </w:rPr>
        <w:t>Šarampov</w:t>
      </w:r>
      <w:proofErr w:type="spellEnd"/>
      <w:r w:rsidR="0064622A" w:rsidRPr="0064622A">
        <w:rPr>
          <w:rFonts w:ascii="Arial" w:eastAsia="Calibri" w:hAnsi="Arial" w:cs="Arial"/>
          <w:bCs/>
          <w:sz w:val="24"/>
          <w:szCs w:val="24"/>
        </w:rPr>
        <w:t xml:space="preserve"> u vlasništvu Grada Ivanić-Grada.</w:t>
      </w:r>
    </w:p>
    <w:p w14:paraId="26C22B4A" w14:textId="66B4E892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lastRenderedPageBreak/>
        <w:t xml:space="preserve">Nakon održane rasprave članova, Odbor za financije i proračun jednoglasno je s </w:t>
      </w:r>
      <w:r w:rsidR="0064622A">
        <w:rPr>
          <w:rFonts w:ascii="Arial" w:eastAsia="Calibri" w:hAnsi="Arial" w:cs="Arial"/>
          <w:bCs/>
          <w:sz w:val="24"/>
          <w:szCs w:val="24"/>
        </w:rPr>
        <w:t>3</w:t>
      </w:r>
      <w:r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FB1760">
        <w:rPr>
          <w:rFonts w:ascii="Arial" w:eastAsia="Calibri" w:hAnsi="Arial" w:cs="Arial"/>
          <w:bCs/>
          <w:sz w:val="24"/>
          <w:szCs w:val="24"/>
        </w:rPr>
        <w:t>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936288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bookmarkEnd w:id="0"/>
    <w:bookmarkEnd w:id="1"/>
    <w:bookmarkEnd w:id="2"/>
    <w:p w14:paraId="2E405B1A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5F3D254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D8D136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9DEBF4A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5D35FA" w14:textId="77777777" w:rsidR="0064622A" w:rsidRPr="0064622A" w:rsidRDefault="0064622A" w:rsidP="0064622A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prijedlog Odluke o raspisivanju javnog natječaja za prodaju nekretnine označene kao k.č.br. 56/1, k.o. </w:t>
      </w:r>
      <w:proofErr w:type="spellStart"/>
      <w:r w:rsidRPr="0064622A">
        <w:rPr>
          <w:rFonts w:ascii="Arial" w:eastAsia="Times New Roman" w:hAnsi="Arial" w:cs="Arial"/>
          <w:sz w:val="24"/>
          <w:szCs w:val="24"/>
          <w:lang w:eastAsia="hr-HR"/>
        </w:rPr>
        <w:t>Šarampov</w:t>
      </w:r>
      <w:proofErr w:type="spellEnd"/>
      <w:r w:rsidRPr="0064622A">
        <w:rPr>
          <w:rFonts w:ascii="Arial" w:eastAsia="Times New Roman" w:hAnsi="Arial" w:cs="Arial"/>
          <w:sz w:val="24"/>
          <w:szCs w:val="24"/>
          <w:lang w:eastAsia="hr-HR"/>
        </w:rPr>
        <w:t xml:space="preserve"> u vlasništvu Grada Ivanić-Grada.</w:t>
      </w:r>
    </w:p>
    <w:p w14:paraId="2FEC8539" w14:textId="77777777" w:rsidR="0064622A" w:rsidRPr="0064622A" w:rsidRDefault="0064622A" w:rsidP="0064622A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FBFA789" w14:textId="77777777" w:rsidR="0064622A" w:rsidRPr="0064622A" w:rsidRDefault="0064622A" w:rsidP="0064622A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168B05B8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E671A3D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466916C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E58811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19A1D7FC" w14:textId="77777777" w:rsidR="0064622A" w:rsidRPr="0064622A" w:rsidRDefault="0064622A" w:rsidP="006462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E78FEC" w14:textId="77777777" w:rsidR="0064622A" w:rsidRPr="0064622A" w:rsidRDefault="0064622A" w:rsidP="0064622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E894578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33B0CCB" w14:textId="77777777" w:rsidR="0064622A" w:rsidRPr="0064622A" w:rsidRDefault="0064622A" w:rsidP="0064622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64622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9E65452" w14:textId="77777777" w:rsidR="00992D4C" w:rsidRPr="00992D4C" w:rsidRDefault="00992D4C" w:rsidP="00992D4C">
      <w:pPr>
        <w:spacing w:after="160" w:line="259" w:lineRule="auto"/>
        <w:rPr>
          <w:rFonts w:ascii="Calibri" w:eastAsia="Calibri" w:hAnsi="Calibri" w:cs="Times New Roman"/>
        </w:rPr>
      </w:pPr>
    </w:p>
    <w:p w14:paraId="193A62F0" w14:textId="12DF5AF0" w:rsidR="00992D4C" w:rsidRDefault="00D56E48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5</w:t>
      </w:r>
      <w:r w:rsidR="00992D4C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992D4C"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 – RAZNO</w:t>
      </w:r>
    </w:p>
    <w:p w14:paraId="4B40EE47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751AD44F" w14:textId="57EC2453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71AE5B7F" w14:textId="77777777" w:rsidR="00F07A2F" w:rsidRPr="00913C72" w:rsidRDefault="00F07A2F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48CE3204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>Dovršeno u</w:t>
      </w:r>
      <w:r w:rsidR="00BC0347"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5160E7">
        <w:rPr>
          <w:rFonts w:ascii="Arial" w:eastAsia="Times New Roman" w:hAnsi="Arial" w:cs="Arial"/>
          <w:sz w:val="24"/>
          <w:szCs w:val="24"/>
          <w:lang w:eastAsia="hr-HR"/>
        </w:rPr>
        <w:t>5</w:t>
      </w:r>
      <w:r>
        <w:rPr>
          <w:rFonts w:ascii="Arial" w:eastAsia="Times New Roman" w:hAnsi="Arial" w:cs="Arial"/>
          <w:sz w:val="24"/>
          <w:szCs w:val="24"/>
          <w:lang w:eastAsia="hr-HR"/>
        </w:rPr>
        <w:t>:</w:t>
      </w:r>
      <w:r w:rsidR="002F179F">
        <w:rPr>
          <w:rFonts w:ascii="Arial" w:eastAsia="Times New Roman" w:hAnsi="Arial" w:cs="Arial"/>
          <w:sz w:val="24"/>
          <w:szCs w:val="24"/>
          <w:lang w:eastAsia="hr-HR"/>
        </w:rPr>
        <w:t>55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AA93B7F" w14:textId="77777777" w:rsidR="00936288" w:rsidRDefault="00936288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37B3E85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Zapisnik sastavila:                                                                     </w:t>
      </w:r>
      <w:r w:rsidR="0051575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Predsjedni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ca </w:t>
      </w:r>
      <w:r>
        <w:rPr>
          <w:rFonts w:ascii="Arial" w:eastAsia="Times New Roman" w:hAnsi="Arial" w:cs="Arial"/>
          <w:sz w:val="24"/>
          <w:szCs w:val="24"/>
          <w:lang w:eastAsia="hr-HR"/>
        </w:rPr>
        <w:t>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6508D450" w:rsidR="001E59DB" w:rsidRDefault="00B31B0E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Milica </w:t>
      </w:r>
      <w:proofErr w:type="spellStart"/>
      <w:r w:rsidR="00D15D5B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sectPr w:rsidR="001E59DB" w:rsidSect="005160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3D6C7" w14:textId="77777777" w:rsidR="00A67D61" w:rsidRDefault="00A67D61" w:rsidP="00F7578F">
      <w:pPr>
        <w:spacing w:after="0" w:line="240" w:lineRule="auto"/>
      </w:pPr>
      <w:r>
        <w:separator/>
      </w:r>
    </w:p>
  </w:endnote>
  <w:endnote w:type="continuationSeparator" w:id="0">
    <w:p w14:paraId="2D72A53B" w14:textId="77777777" w:rsidR="00A67D61" w:rsidRDefault="00A67D61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9F91" w14:textId="77777777" w:rsidR="00A67D61" w:rsidRDefault="00A67D61" w:rsidP="00F7578F">
      <w:pPr>
        <w:spacing w:after="0" w:line="240" w:lineRule="auto"/>
      </w:pPr>
      <w:r>
        <w:separator/>
      </w:r>
    </w:p>
  </w:footnote>
  <w:footnote w:type="continuationSeparator" w:id="0">
    <w:p w14:paraId="438259DF" w14:textId="77777777" w:rsidR="00A67D61" w:rsidRDefault="00A67D61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5432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E581E"/>
    <w:multiLevelType w:val="hybridMultilevel"/>
    <w:tmpl w:val="CFAC7E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209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67F90"/>
    <w:multiLevelType w:val="hybridMultilevel"/>
    <w:tmpl w:val="1C04158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44A4F"/>
    <w:multiLevelType w:val="hybridMultilevel"/>
    <w:tmpl w:val="D5D615D0"/>
    <w:lvl w:ilvl="0" w:tplc="17FC98F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C545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F033D"/>
    <w:multiLevelType w:val="hybridMultilevel"/>
    <w:tmpl w:val="2E54C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C1B26"/>
    <w:multiLevelType w:val="hybridMultilevel"/>
    <w:tmpl w:val="47C234B6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8DA29DE"/>
    <w:multiLevelType w:val="hybridMultilevel"/>
    <w:tmpl w:val="55A8A3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53B39"/>
    <w:multiLevelType w:val="hybridMultilevel"/>
    <w:tmpl w:val="4EB4DF02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1F1711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86009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6293C"/>
    <w:multiLevelType w:val="hybridMultilevel"/>
    <w:tmpl w:val="22A0CD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1E546B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317090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F51DD"/>
    <w:multiLevelType w:val="hybridMultilevel"/>
    <w:tmpl w:val="CFAC7E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F0253"/>
    <w:multiLevelType w:val="hybridMultilevel"/>
    <w:tmpl w:val="AE9AD0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E36E9"/>
    <w:multiLevelType w:val="hybridMultilevel"/>
    <w:tmpl w:val="3DA08D98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16CB8"/>
    <w:multiLevelType w:val="hybridMultilevel"/>
    <w:tmpl w:val="9FB0B6DE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5"/>
  </w:num>
  <w:num w:numId="2" w16cid:durableId="86971333">
    <w:abstractNumId w:val="2"/>
  </w:num>
  <w:num w:numId="3" w16cid:durableId="1602760322">
    <w:abstractNumId w:val="6"/>
  </w:num>
  <w:num w:numId="4" w16cid:durableId="1725133945">
    <w:abstractNumId w:val="21"/>
  </w:num>
  <w:num w:numId="5" w16cid:durableId="1612322874">
    <w:abstractNumId w:val="33"/>
  </w:num>
  <w:num w:numId="6" w16cid:durableId="932594612">
    <w:abstractNumId w:val="22"/>
  </w:num>
  <w:num w:numId="7" w16cid:durableId="439646552">
    <w:abstractNumId w:val="17"/>
  </w:num>
  <w:num w:numId="8" w16cid:durableId="312873990">
    <w:abstractNumId w:val="19"/>
  </w:num>
  <w:num w:numId="9" w16cid:durableId="238448145">
    <w:abstractNumId w:val="35"/>
  </w:num>
  <w:num w:numId="10" w16cid:durableId="1945726477">
    <w:abstractNumId w:val="9"/>
  </w:num>
  <w:num w:numId="11" w16cid:durableId="1551068867">
    <w:abstractNumId w:val="44"/>
  </w:num>
  <w:num w:numId="12" w16cid:durableId="1762721816">
    <w:abstractNumId w:val="20"/>
  </w:num>
  <w:num w:numId="13" w16cid:durableId="835346936">
    <w:abstractNumId w:val="15"/>
  </w:num>
  <w:num w:numId="14" w16cid:durableId="692924904">
    <w:abstractNumId w:val="13"/>
  </w:num>
  <w:num w:numId="15" w16cid:durableId="1608267427">
    <w:abstractNumId w:val="0"/>
  </w:num>
  <w:num w:numId="16" w16cid:durableId="130825292">
    <w:abstractNumId w:val="8"/>
  </w:num>
  <w:num w:numId="17" w16cid:durableId="1679850026">
    <w:abstractNumId w:val="28"/>
  </w:num>
  <w:num w:numId="18" w16cid:durableId="1043822606">
    <w:abstractNumId w:val="32"/>
  </w:num>
  <w:num w:numId="19" w16cid:durableId="1580554677">
    <w:abstractNumId w:val="3"/>
  </w:num>
  <w:num w:numId="20" w16cid:durableId="12318439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37"/>
  </w:num>
  <w:num w:numId="22" w16cid:durableId="88625539">
    <w:abstractNumId w:val="10"/>
  </w:num>
  <w:num w:numId="23" w16cid:durableId="1625624135">
    <w:abstractNumId w:val="26"/>
  </w:num>
  <w:num w:numId="24" w16cid:durableId="1500005546">
    <w:abstractNumId w:val="41"/>
  </w:num>
  <w:num w:numId="25" w16cid:durableId="1112016055">
    <w:abstractNumId w:val="36"/>
  </w:num>
  <w:num w:numId="26" w16cid:durableId="990714380">
    <w:abstractNumId w:val="14"/>
  </w:num>
  <w:num w:numId="27" w16cid:durableId="791024317">
    <w:abstractNumId w:val="27"/>
  </w:num>
  <w:num w:numId="28" w16cid:durableId="106585048">
    <w:abstractNumId w:val="39"/>
  </w:num>
  <w:num w:numId="29" w16cid:durableId="737094289">
    <w:abstractNumId w:val="31"/>
  </w:num>
  <w:num w:numId="30" w16cid:durableId="632489559">
    <w:abstractNumId w:val="18"/>
  </w:num>
  <w:num w:numId="31" w16cid:durableId="1120339591">
    <w:abstractNumId w:val="29"/>
  </w:num>
  <w:num w:numId="32" w16cid:durableId="334457434">
    <w:abstractNumId w:val="1"/>
  </w:num>
  <w:num w:numId="33" w16cid:durableId="1801260113">
    <w:abstractNumId w:val="42"/>
  </w:num>
  <w:num w:numId="34" w16cid:durableId="546575575">
    <w:abstractNumId w:val="30"/>
  </w:num>
  <w:num w:numId="35" w16cid:durableId="1121607194">
    <w:abstractNumId w:val="7"/>
  </w:num>
  <w:num w:numId="36" w16cid:durableId="2064909715">
    <w:abstractNumId w:val="23"/>
  </w:num>
  <w:num w:numId="37" w16cid:durableId="2024741362">
    <w:abstractNumId w:val="16"/>
  </w:num>
  <w:num w:numId="38" w16cid:durableId="1402290664">
    <w:abstractNumId w:val="38"/>
  </w:num>
  <w:num w:numId="39" w16cid:durableId="2096171375">
    <w:abstractNumId w:val="25"/>
  </w:num>
  <w:num w:numId="40" w16cid:durableId="637997295">
    <w:abstractNumId w:val="43"/>
  </w:num>
  <w:num w:numId="41" w16cid:durableId="550389752">
    <w:abstractNumId w:val="34"/>
  </w:num>
  <w:num w:numId="42" w16cid:durableId="1263297600">
    <w:abstractNumId w:val="4"/>
  </w:num>
  <w:num w:numId="43" w16cid:durableId="361562439">
    <w:abstractNumId w:val="12"/>
  </w:num>
  <w:num w:numId="44" w16cid:durableId="1133059115">
    <w:abstractNumId w:val="11"/>
  </w:num>
  <w:num w:numId="45" w16cid:durableId="107735860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36A71"/>
    <w:rsid w:val="001701AD"/>
    <w:rsid w:val="001743FB"/>
    <w:rsid w:val="00190753"/>
    <w:rsid w:val="001B1AA0"/>
    <w:rsid w:val="001C5649"/>
    <w:rsid w:val="001D48CF"/>
    <w:rsid w:val="001D79FC"/>
    <w:rsid w:val="001E59DB"/>
    <w:rsid w:val="001F424C"/>
    <w:rsid w:val="001F6347"/>
    <w:rsid w:val="00231616"/>
    <w:rsid w:val="00266696"/>
    <w:rsid w:val="00272059"/>
    <w:rsid w:val="00276590"/>
    <w:rsid w:val="00292963"/>
    <w:rsid w:val="002B5F61"/>
    <w:rsid w:val="002E75AB"/>
    <w:rsid w:val="002F03AC"/>
    <w:rsid w:val="002F179F"/>
    <w:rsid w:val="002F70A3"/>
    <w:rsid w:val="003065B6"/>
    <w:rsid w:val="00306FB6"/>
    <w:rsid w:val="00330A09"/>
    <w:rsid w:val="003358C8"/>
    <w:rsid w:val="00341708"/>
    <w:rsid w:val="003525A8"/>
    <w:rsid w:val="00357F61"/>
    <w:rsid w:val="003711DC"/>
    <w:rsid w:val="00380C17"/>
    <w:rsid w:val="00386651"/>
    <w:rsid w:val="003A56C6"/>
    <w:rsid w:val="003C0CE4"/>
    <w:rsid w:val="003C74F7"/>
    <w:rsid w:val="003D75CE"/>
    <w:rsid w:val="00463DFD"/>
    <w:rsid w:val="004C0C58"/>
    <w:rsid w:val="004E5C07"/>
    <w:rsid w:val="004F7B0F"/>
    <w:rsid w:val="0050361B"/>
    <w:rsid w:val="0051575D"/>
    <w:rsid w:val="005160E7"/>
    <w:rsid w:val="005232B4"/>
    <w:rsid w:val="005260FC"/>
    <w:rsid w:val="00526767"/>
    <w:rsid w:val="00535258"/>
    <w:rsid w:val="00535E8F"/>
    <w:rsid w:val="0054087C"/>
    <w:rsid w:val="00547C17"/>
    <w:rsid w:val="005A39E2"/>
    <w:rsid w:val="005B3D15"/>
    <w:rsid w:val="005F5AF7"/>
    <w:rsid w:val="005F712A"/>
    <w:rsid w:val="00624433"/>
    <w:rsid w:val="006318BC"/>
    <w:rsid w:val="00633ED1"/>
    <w:rsid w:val="00645F33"/>
    <w:rsid w:val="0064622A"/>
    <w:rsid w:val="0066591B"/>
    <w:rsid w:val="00676837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96001"/>
    <w:rsid w:val="007B3CA9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41D2A"/>
    <w:rsid w:val="00843BF3"/>
    <w:rsid w:val="0086381B"/>
    <w:rsid w:val="00883088"/>
    <w:rsid w:val="008935A6"/>
    <w:rsid w:val="008B544F"/>
    <w:rsid w:val="008C36F3"/>
    <w:rsid w:val="008C7FE2"/>
    <w:rsid w:val="008F0364"/>
    <w:rsid w:val="00900D00"/>
    <w:rsid w:val="00901E19"/>
    <w:rsid w:val="009051F7"/>
    <w:rsid w:val="00905604"/>
    <w:rsid w:val="00912586"/>
    <w:rsid w:val="00920A85"/>
    <w:rsid w:val="00921BF9"/>
    <w:rsid w:val="0092552F"/>
    <w:rsid w:val="00936288"/>
    <w:rsid w:val="00943039"/>
    <w:rsid w:val="009510DD"/>
    <w:rsid w:val="00951C94"/>
    <w:rsid w:val="009678CB"/>
    <w:rsid w:val="00970D62"/>
    <w:rsid w:val="00972B03"/>
    <w:rsid w:val="009746FA"/>
    <w:rsid w:val="0099141A"/>
    <w:rsid w:val="00992D4C"/>
    <w:rsid w:val="0099483C"/>
    <w:rsid w:val="00994A86"/>
    <w:rsid w:val="009B0693"/>
    <w:rsid w:val="009B085E"/>
    <w:rsid w:val="009C3788"/>
    <w:rsid w:val="009D544B"/>
    <w:rsid w:val="009E22D4"/>
    <w:rsid w:val="009F0FF1"/>
    <w:rsid w:val="009F4F86"/>
    <w:rsid w:val="00A0662C"/>
    <w:rsid w:val="00A22779"/>
    <w:rsid w:val="00A548C2"/>
    <w:rsid w:val="00A6122C"/>
    <w:rsid w:val="00A67D61"/>
    <w:rsid w:val="00A756E1"/>
    <w:rsid w:val="00A87CFA"/>
    <w:rsid w:val="00AB57CD"/>
    <w:rsid w:val="00AB6E6B"/>
    <w:rsid w:val="00AD73F0"/>
    <w:rsid w:val="00AE4FC9"/>
    <w:rsid w:val="00AF015F"/>
    <w:rsid w:val="00AF1887"/>
    <w:rsid w:val="00AF732A"/>
    <w:rsid w:val="00B10B9B"/>
    <w:rsid w:val="00B15523"/>
    <w:rsid w:val="00B167F0"/>
    <w:rsid w:val="00B31B0E"/>
    <w:rsid w:val="00B35606"/>
    <w:rsid w:val="00B40287"/>
    <w:rsid w:val="00B47FB5"/>
    <w:rsid w:val="00B5041B"/>
    <w:rsid w:val="00B941B1"/>
    <w:rsid w:val="00BA6182"/>
    <w:rsid w:val="00BC0347"/>
    <w:rsid w:val="00BC7722"/>
    <w:rsid w:val="00BD41E4"/>
    <w:rsid w:val="00BE615A"/>
    <w:rsid w:val="00BF5C65"/>
    <w:rsid w:val="00C13509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15D5B"/>
    <w:rsid w:val="00D402AE"/>
    <w:rsid w:val="00D4764D"/>
    <w:rsid w:val="00D56E48"/>
    <w:rsid w:val="00D81ABA"/>
    <w:rsid w:val="00DC1D87"/>
    <w:rsid w:val="00E03913"/>
    <w:rsid w:val="00E151C3"/>
    <w:rsid w:val="00E40AB1"/>
    <w:rsid w:val="00E71B17"/>
    <w:rsid w:val="00E76D52"/>
    <w:rsid w:val="00E827F6"/>
    <w:rsid w:val="00EC569C"/>
    <w:rsid w:val="00ED7653"/>
    <w:rsid w:val="00EF5873"/>
    <w:rsid w:val="00F07A2F"/>
    <w:rsid w:val="00F40488"/>
    <w:rsid w:val="00F475D6"/>
    <w:rsid w:val="00F47A69"/>
    <w:rsid w:val="00F5148A"/>
    <w:rsid w:val="00F5630E"/>
    <w:rsid w:val="00F56F32"/>
    <w:rsid w:val="00F60B72"/>
    <w:rsid w:val="00F65B67"/>
    <w:rsid w:val="00F7578F"/>
    <w:rsid w:val="00F80C61"/>
    <w:rsid w:val="00F96801"/>
    <w:rsid w:val="00FB1760"/>
    <w:rsid w:val="00FB1F20"/>
    <w:rsid w:val="00FB2C0A"/>
    <w:rsid w:val="00FE1782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2</cp:revision>
  <cp:lastPrinted>2023-12-12T09:30:00Z</cp:lastPrinted>
  <dcterms:created xsi:type="dcterms:W3CDTF">2026-05-28T16:15:00Z</dcterms:created>
  <dcterms:modified xsi:type="dcterms:W3CDTF">2026-05-28T16:15:00Z</dcterms:modified>
</cp:coreProperties>
</file>